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55" w:rsidRPr="00315510" w:rsidRDefault="00871A55" w:rsidP="00315510">
      <w:pPr>
        <w:jc w:val="center"/>
        <w:rPr>
          <w:rFonts w:ascii="Arial" w:hAnsi="Arial" w:cs="B Nazanin"/>
          <w:b/>
          <w:bCs/>
          <w:rtl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t>قرارداد</w:t>
      </w:r>
      <w:r w:rsidR="00315510">
        <w:rPr>
          <w:rFonts w:ascii="Arial" w:hAnsi="Arial" w:cs="B Nazanin" w:hint="cs"/>
          <w:b/>
          <w:bCs/>
          <w:rtl/>
        </w:rPr>
        <w:t xml:space="preserve"> </w:t>
      </w:r>
      <w:r w:rsidR="000C65F2">
        <w:rPr>
          <w:rFonts w:ascii="Arial" w:hAnsi="Arial" w:cs="B Nazanin" w:hint="cs"/>
          <w:b/>
          <w:bCs/>
          <w:sz w:val="26"/>
          <w:szCs w:val="26"/>
          <w:rtl/>
        </w:rPr>
        <w:t>حق انتفاع سكن</w:t>
      </w:r>
      <w:r w:rsidR="00457E5D">
        <w:rPr>
          <w:rFonts w:ascii="Arial" w:hAnsi="Arial" w:cs="B Nazanin" w:hint="cs"/>
          <w:b/>
          <w:bCs/>
          <w:sz w:val="26"/>
          <w:szCs w:val="26"/>
          <w:rtl/>
        </w:rPr>
        <w:t>ی</w:t>
      </w:r>
      <w:r w:rsidR="000C65F2">
        <w:rPr>
          <w:rFonts w:ascii="Arial" w:hAnsi="Arial" w:cs="B Nazanin" w:hint="cs"/>
          <w:b/>
          <w:bCs/>
          <w:sz w:val="26"/>
          <w:szCs w:val="26"/>
          <w:rtl/>
        </w:rPr>
        <w:t xml:space="preserve"> رقب</w:t>
      </w:r>
      <w:r w:rsidR="00457E5D">
        <w:rPr>
          <w:rFonts w:ascii="Arial" w:hAnsi="Arial" w:cs="B Nazanin" w:hint="cs"/>
          <w:b/>
          <w:bCs/>
          <w:sz w:val="26"/>
          <w:szCs w:val="26"/>
          <w:rtl/>
        </w:rPr>
        <w:t>ی</w:t>
      </w:r>
    </w:p>
    <w:p w:rsidR="00871A55" w:rsidRPr="00FA28E2" w:rsidRDefault="00871A55" w:rsidP="00871A55">
      <w:pPr>
        <w:jc w:val="center"/>
        <w:rPr>
          <w:rFonts w:ascii="Arial" w:hAnsi="Arial" w:cs="B Nazanin"/>
          <w:b/>
          <w:bCs/>
          <w:rtl/>
        </w:rPr>
      </w:pPr>
    </w:p>
    <w:p w:rsidR="00871A55" w:rsidRPr="00FA28E2" w:rsidRDefault="00871A55" w:rsidP="00002DAD">
      <w:pPr>
        <w:spacing w:line="360" w:lineRule="auto"/>
        <w:jc w:val="highKashida"/>
        <w:rPr>
          <w:rFonts w:ascii="Arial" w:hAnsi="Arial" w:cs="B Nazanin"/>
          <w:sz w:val="26"/>
          <w:szCs w:val="26"/>
          <w:rtl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t>طرف اول قرارداد (مالك ):</w:t>
      </w:r>
      <w:r w:rsidR="00002DAD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 w:rsidR="00002DAD">
        <w:rPr>
          <w:rFonts w:ascii="Arial" w:hAnsi="Arial" w:cs="B Nazanin" w:hint="cs"/>
          <w:sz w:val="26"/>
          <w:szCs w:val="26"/>
          <w:rtl/>
        </w:rPr>
        <w:t>خانم / آقا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: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...............................................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فرزند</w:t>
      </w:r>
      <w:r w:rsidR="00002DAD">
        <w:rPr>
          <w:rFonts w:ascii="Arial" w:hAnsi="Arial" w:cs="B Nazanin" w:hint="cs"/>
          <w:sz w:val="26"/>
          <w:szCs w:val="26"/>
          <w:rtl/>
        </w:rPr>
        <w:t xml:space="preserve"> آقا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="00002DAD">
        <w:rPr>
          <w:rFonts w:ascii="Arial" w:hAnsi="Arial" w:cs="B Nazanin" w:hint="cs"/>
          <w:sz w:val="26"/>
          <w:szCs w:val="26"/>
          <w:rtl/>
        </w:rPr>
        <w:t>: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</w:t>
      </w:r>
      <w:r w:rsidRPr="00FA28E2">
        <w:rPr>
          <w:rFonts w:ascii="Arial" w:hAnsi="Arial" w:cs="B Nazanin"/>
          <w:sz w:val="26"/>
          <w:szCs w:val="26"/>
          <w:rtl/>
        </w:rPr>
        <w:br/>
      </w:r>
      <w:r w:rsidRPr="00FA28E2">
        <w:rPr>
          <w:rFonts w:ascii="Arial" w:hAnsi="Arial" w:cs="B Nazanin" w:hint="cs"/>
          <w:sz w:val="26"/>
          <w:szCs w:val="26"/>
          <w:rtl/>
        </w:rPr>
        <w:t>دارا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شناسنامه شماره</w:t>
      </w:r>
      <w:r w:rsidR="00002DAD">
        <w:rPr>
          <w:rFonts w:ascii="Arial" w:hAnsi="Arial" w:cs="B Nazanin" w:hint="cs"/>
          <w:sz w:val="26"/>
          <w:szCs w:val="26"/>
          <w:rtl/>
        </w:rPr>
        <w:t>: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........................................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صادره از</w:t>
      </w:r>
      <w:r w:rsidR="00002DAD">
        <w:rPr>
          <w:rFonts w:ascii="Arial" w:hAnsi="Arial" w:cs="B Nazanin" w:hint="cs"/>
          <w:sz w:val="26"/>
          <w:szCs w:val="26"/>
          <w:rtl/>
        </w:rPr>
        <w:t>: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.................................................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به نشان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: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.........................................................................................................................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="003E4A40">
        <w:rPr>
          <w:rFonts w:ascii="Arial" w:hAnsi="Arial" w:cs="B Nazanin" w:hint="cs"/>
          <w:b/>
          <w:bCs/>
          <w:sz w:val="26"/>
          <w:szCs w:val="26"/>
          <w:rtl/>
        </w:rPr>
        <w:t>و طرف دوم قرارداد (منتفع</w:t>
      </w:r>
      <w:r w:rsidRPr="00FA28E2">
        <w:rPr>
          <w:rFonts w:ascii="Arial" w:hAnsi="Arial" w:cs="B Nazanin" w:hint="cs"/>
          <w:b/>
          <w:bCs/>
          <w:sz w:val="26"/>
          <w:szCs w:val="26"/>
          <w:rtl/>
        </w:rPr>
        <w:t>):</w:t>
      </w:r>
      <w:r w:rsidR="00002DAD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B Nazanin" w:hint="cs"/>
          <w:sz w:val="26"/>
          <w:szCs w:val="26"/>
          <w:rtl/>
        </w:rPr>
        <w:t>خانم / آقا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: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فرزند آقا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: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........................</w:t>
      </w:r>
      <w:r w:rsidRPr="00FA28E2">
        <w:rPr>
          <w:rFonts w:ascii="Arial" w:hAnsi="Arial" w:cs="B Nazanin"/>
          <w:sz w:val="26"/>
          <w:szCs w:val="26"/>
          <w:rtl/>
        </w:rPr>
        <w:br/>
      </w:r>
      <w:r w:rsidRPr="00FA28E2">
        <w:rPr>
          <w:rFonts w:ascii="Arial" w:hAnsi="Arial" w:cs="B Nazanin" w:hint="cs"/>
          <w:sz w:val="26"/>
          <w:szCs w:val="26"/>
          <w:rtl/>
        </w:rPr>
        <w:t>دارا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شناسنامه شماره</w:t>
      </w:r>
      <w:r w:rsidR="00955F35">
        <w:rPr>
          <w:rFonts w:ascii="Arial" w:hAnsi="Arial" w:cs="B Nazanin" w:hint="cs"/>
          <w:sz w:val="26"/>
          <w:szCs w:val="26"/>
          <w:rtl/>
        </w:rPr>
        <w:t>: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................................................................................................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صادره از</w:t>
      </w:r>
      <w:r w:rsidR="00955F35">
        <w:rPr>
          <w:rFonts w:ascii="Arial" w:hAnsi="Arial" w:cs="B Nazanin" w:hint="cs"/>
          <w:sz w:val="26"/>
          <w:szCs w:val="26"/>
          <w:rtl/>
        </w:rPr>
        <w:t>: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متولد</w:t>
      </w:r>
      <w:r w:rsidR="00955F35">
        <w:rPr>
          <w:rFonts w:ascii="Arial" w:hAnsi="Arial" w:cs="B Nazanin" w:hint="cs"/>
          <w:sz w:val="26"/>
          <w:szCs w:val="26"/>
          <w:rtl/>
        </w:rPr>
        <w:t>: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......................</w:t>
      </w:r>
      <w:r w:rsidR="00B01738"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ساكن</w:t>
      </w:r>
      <w:r w:rsidR="00955F35">
        <w:rPr>
          <w:rFonts w:ascii="Arial" w:hAnsi="Arial" w:cs="B Nazanin" w:hint="cs"/>
          <w:sz w:val="26"/>
          <w:szCs w:val="26"/>
          <w:rtl/>
        </w:rPr>
        <w:t>: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...................................</w:t>
      </w:r>
      <w:r w:rsidR="00B01738">
        <w:rPr>
          <w:rFonts w:ascii="Arial" w:hAnsi="Arial" w:cs="B Nazanin" w:hint="cs"/>
          <w:sz w:val="26"/>
          <w:szCs w:val="26"/>
          <w:rtl/>
        </w:rPr>
        <w:t>..............................................................................</w:t>
      </w:r>
      <w:r w:rsidRPr="00FA28E2">
        <w:rPr>
          <w:rFonts w:ascii="Arial" w:hAnsi="Arial" w:cs="B Nazanin" w:hint="cs"/>
          <w:sz w:val="26"/>
          <w:szCs w:val="26"/>
          <w:rtl/>
        </w:rPr>
        <w:t>...................</w:t>
      </w:r>
    </w:p>
    <w:p w:rsidR="00871A55" w:rsidRPr="00FA28E2" w:rsidRDefault="00871A55" w:rsidP="00002DAD">
      <w:pPr>
        <w:spacing w:line="360" w:lineRule="auto"/>
        <w:jc w:val="highKashida"/>
        <w:rPr>
          <w:rFonts w:ascii="Arial" w:hAnsi="Arial" w:cs="B Nazanin"/>
          <w:sz w:val="26"/>
          <w:szCs w:val="26"/>
          <w:rtl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t>مورد</w:t>
      </w:r>
      <w:r w:rsidR="00955F35">
        <w:rPr>
          <w:rFonts w:ascii="Arial" w:hAnsi="Arial" w:cs="B Nazanin" w:hint="cs"/>
          <w:b/>
          <w:bCs/>
          <w:sz w:val="26"/>
          <w:szCs w:val="26"/>
          <w:rtl/>
        </w:rPr>
        <w:t xml:space="preserve"> حق انتفاع</w:t>
      </w:r>
      <w:r w:rsidRPr="00FA28E2">
        <w:rPr>
          <w:rFonts w:ascii="Arial" w:hAnsi="Arial" w:cs="B Nazanin" w:hint="cs"/>
          <w:b/>
          <w:bCs/>
          <w:sz w:val="26"/>
          <w:szCs w:val="26"/>
          <w:rtl/>
        </w:rPr>
        <w:t xml:space="preserve">: 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تمامت شش دانگ 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ك دستگاه آپارتمان واقع در سمت جنوب غرب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طبقه چهارم به مساحت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............................ متر مربع قطعه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 تفك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ك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به انضمام شش دانگ 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ك باب انبار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واقع در ز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ر زم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ن دوم به مساحت</w:t>
      </w:r>
      <w:r>
        <w:rPr>
          <w:rFonts w:ascii="Arial" w:hAnsi="Arial" w:cs="B Nazanin" w:hint="cs"/>
          <w:sz w:val="26"/>
          <w:szCs w:val="26"/>
          <w:rtl/>
        </w:rPr>
        <w:t xml:space="preserve">. </w:t>
      </w:r>
      <w:r w:rsidRPr="00FA28E2">
        <w:rPr>
          <w:rFonts w:ascii="Arial" w:hAnsi="Arial" w:cs="B Nazanin" w:hint="cs"/>
          <w:sz w:val="26"/>
          <w:szCs w:val="26"/>
          <w:rtl/>
        </w:rPr>
        <w:t>................ متر مربع قطعه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 تفك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ك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به مساحت</w:t>
      </w:r>
      <w:r>
        <w:rPr>
          <w:rFonts w:ascii="Arial" w:hAnsi="Arial" w:cs="B Nazanin" w:hint="cs"/>
          <w:sz w:val="26"/>
          <w:szCs w:val="26"/>
          <w:rtl/>
        </w:rPr>
        <w:t xml:space="preserve">. </w:t>
      </w:r>
      <w:r w:rsidRPr="00FA28E2">
        <w:rPr>
          <w:rFonts w:ascii="Arial" w:hAnsi="Arial" w:cs="B Nazanin" w:hint="cs"/>
          <w:sz w:val="26"/>
          <w:szCs w:val="26"/>
          <w:rtl/>
        </w:rPr>
        <w:t>.............. متر مربع دارا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پلاك ها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شماره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</w:t>
      </w:r>
      <w:r w:rsidR="00955F35"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و</w:t>
      </w:r>
      <w:r w:rsidR="00955F35"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....................</w:t>
      </w:r>
      <w:r w:rsidR="00955F35"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و</w:t>
      </w:r>
      <w:r w:rsidR="00955F35"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.................. فرع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از اصل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مفروز و محرز شده از پلاك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 فرع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از اصل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مذكور واقع در اراض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بخش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="00D00871">
        <w:rPr>
          <w:rFonts w:ascii="Arial" w:hAnsi="Arial" w:cs="B Nazanin" w:hint="cs"/>
          <w:sz w:val="26"/>
          <w:szCs w:val="26"/>
          <w:rtl/>
        </w:rPr>
        <w:t>.....</w:t>
      </w:r>
      <w:r>
        <w:rPr>
          <w:rFonts w:ascii="Arial" w:hAnsi="Arial" w:cs="B Nazanin" w:hint="cs"/>
          <w:sz w:val="26"/>
          <w:szCs w:val="26"/>
          <w:rtl/>
        </w:rPr>
        <w:t>............ ثبت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، تهران با قدر السهم از عرصه از عرصه و سا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ر قسمت ها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مشاع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و مشترك طبق قانون تملك آپارتمان ها و آ</w:t>
      </w:r>
      <w:r w:rsidR="00457E5D">
        <w:rPr>
          <w:rFonts w:ascii="Arial" w:hAnsi="Arial" w:cs="B Nazanin" w:hint="cs"/>
          <w:sz w:val="26"/>
          <w:szCs w:val="26"/>
          <w:rtl/>
        </w:rPr>
        <w:t>یی</w:t>
      </w:r>
      <w:r w:rsidRPr="00FA28E2">
        <w:rPr>
          <w:rFonts w:ascii="Arial" w:hAnsi="Arial" w:cs="B Nazanin" w:hint="cs"/>
          <w:sz w:val="26"/>
          <w:szCs w:val="26"/>
          <w:rtl/>
        </w:rPr>
        <w:t>ن نامه اجرا</w:t>
      </w:r>
      <w:r w:rsidR="00457E5D">
        <w:rPr>
          <w:rFonts w:ascii="Arial" w:hAnsi="Arial" w:cs="B Nazanin" w:hint="cs"/>
          <w:sz w:val="26"/>
          <w:szCs w:val="26"/>
          <w:rtl/>
        </w:rPr>
        <w:t>یی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آن محدوده و مورد ثبت سند مالك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ت شماره</w:t>
      </w:r>
      <w:r w:rsidR="00337D13"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 مورخ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 صفحه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 جلد</w:t>
      </w:r>
      <w:r>
        <w:rPr>
          <w:rFonts w:ascii="Arial" w:hAnsi="Arial" w:cs="B Nazanin" w:hint="cs"/>
          <w:sz w:val="26"/>
          <w:szCs w:val="26"/>
          <w:rtl/>
        </w:rPr>
        <w:t xml:space="preserve">. </w:t>
      </w:r>
      <w:r w:rsidRPr="00FA28E2">
        <w:rPr>
          <w:rFonts w:ascii="Arial" w:hAnsi="Arial" w:cs="B Nazanin" w:hint="cs"/>
          <w:sz w:val="26"/>
          <w:szCs w:val="26"/>
          <w:rtl/>
        </w:rPr>
        <w:t>........... به شماره چاپ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 صادره به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نام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 انتقال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به مالك طبق به مالك طبق سند رسم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شماره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 مورخ     /   /   13 تنظ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م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دفتر خانه شماره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................ تهران و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با برق اختصاص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شماره پرونده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 و بقدر السهم از برق مشترك شماره پرونده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و از آب مشترك شماره اشتراك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 و از گاز مشترك شهر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به شماره شناسا</w:t>
      </w:r>
      <w:r w:rsidR="00457E5D">
        <w:rPr>
          <w:rFonts w:ascii="Arial" w:hAnsi="Arial" w:cs="B Nazanin" w:hint="cs"/>
          <w:sz w:val="26"/>
          <w:szCs w:val="26"/>
          <w:rtl/>
        </w:rPr>
        <w:t>یی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و به انضمام تلفن به شماره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.............. منصوبه ها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آن كه منتفع با رو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ت و </w:t>
      </w:r>
      <w:r>
        <w:rPr>
          <w:rFonts w:ascii="Arial" w:hAnsi="Arial" w:cs="B Nazanin" w:hint="cs"/>
          <w:sz w:val="26"/>
          <w:szCs w:val="26"/>
          <w:rtl/>
        </w:rPr>
        <w:t>قبول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، اقرار به تصرف و </w:t>
      </w:r>
      <w:r>
        <w:rPr>
          <w:rFonts w:ascii="Arial" w:hAnsi="Arial" w:cs="B Nazanin" w:hint="cs"/>
          <w:sz w:val="26"/>
          <w:szCs w:val="26"/>
          <w:rtl/>
        </w:rPr>
        <w:t>قبض مورد حق انتفاع نمود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71A55" w:rsidRPr="00FA28E2" w:rsidRDefault="00871A55" w:rsidP="00871A55">
      <w:pPr>
        <w:spacing w:line="360" w:lineRule="auto"/>
        <w:jc w:val="lowKashida"/>
        <w:rPr>
          <w:rFonts w:ascii="Arial" w:hAnsi="Arial" w:cs="B Nazanin"/>
          <w:sz w:val="26"/>
          <w:szCs w:val="26"/>
          <w:rtl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t>مدت قرارداد :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از تار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خ ز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ر به مدت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......</w:t>
      </w:r>
      <w:r w:rsidR="00337D13">
        <w:rPr>
          <w:rFonts w:ascii="Arial" w:hAnsi="Arial" w:cs="B Nazanin" w:hint="cs"/>
          <w:sz w:val="26"/>
          <w:szCs w:val="26"/>
          <w:rtl/>
        </w:rPr>
        <w:t xml:space="preserve">.............. سال </w:t>
      </w:r>
      <w:r w:rsidRPr="00FA28E2">
        <w:rPr>
          <w:rFonts w:ascii="Arial" w:hAnsi="Arial" w:cs="B Nazanin" w:hint="cs"/>
          <w:sz w:val="26"/>
          <w:szCs w:val="26"/>
          <w:rtl/>
        </w:rPr>
        <w:t>كامل شمس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منتفع حق دارد ط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مدت مزبور از مورد حق انتفاع به را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گان استفاده نما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د</w:t>
      </w:r>
      <w:r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71A55" w:rsidRPr="00FA28E2" w:rsidRDefault="00871A55" w:rsidP="00871A55">
      <w:pPr>
        <w:spacing w:line="360" w:lineRule="auto"/>
        <w:jc w:val="lowKashida"/>
        <w:rPr>
          <w:rFonts w:ascii="Arial" w:hAnsi="Arial" w:cs="B Nazanin"/>
          <w:b/>
          <w:bCs/>
          <w:sz w:val="26"/>
          <w:szCs w:val="26"/>
          <w:rtl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t>شروط:</w:t>
      </w:r>
    </w:p>
    <w:p w:rsidR="00871A55" w:rsidRPr="00FA28E2" w:rsidRDefault="00871A55" w:rsidP="00871A55">
      <w:pPr>
        <w:spacing w:line="360" w:lineRule="auto"/>
        <w:jc w:val="lowKashida"/>
        <w:rPr>
          <w:rFonts w:ascii="Arial" w:hAnsi="Arial" w:cs="B Nazanin"/>
          <w:sz w:val="26"/>
          <w:szCs w:val="26"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lastRenderedPageBreak/>
        <w:t>1-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پرداخت مال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ات و مخارج لازمه برا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نگه دار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مورد حق انتفاع بر عهده منتفع م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باشد هم چن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ن منتفع متعهد به تاد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ه بها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مصارف آب و برق و گاز و تلفن منصوبه ها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مزبور از مال خو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ش م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كند</w:t>
      </w:r>
      <w:r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71A55" w:rsidRPr="00FA28E2" w:rsidRDefault="00871A55" w:rsidP="007002FB">
      <w:pPr>
        <w:spacing w:line="360" w:lineRule="auto"/>
        <w:ind w:left="8"/>
        <w:jc w:val="lowKashida"/>
        <w:rPr>
          <w:rFonts w:ascii="Arial" w:hAnsi="Arial" w:cs="B Nazanin"/>
          <w:sz w:val="26"/>
          <w:szCs w:val="26"/>
          <w:rtl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t>2</w:t>
      </w:r>
      <w:bookmarkStart w:id="0" w:name="_GoBack"/>
      <w:bookmarkEnd w:id="0"/>
      <w:r w:rsidRPr="00FA28E2">
        <w:rPr>
          <w:rFonts w:ascii="Arial" w:hAnsi="Arial" w:cs="B Nazanin" w:hint="cs"/>
          <w:b/>
          <w:bCs/>
          <w:sz w:val="26"/>
          <w:szCs w:val="26"/>
          <w:rtl/>
        </w:rPr>
        <w:t>-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چنانچه بدون تعد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ا تفر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ط منتفع مورد حق انتفاع تلف شود مشار ال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ه / مشارال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ها مسئول آن نخواهد بود و در غ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ر 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ن صورت مسئول م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باشد</w:t>
      </w:r>
      <w:r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71A55" w:rsidRPr="00FA28E2" w:rsidRDefault="00871A55" w:rsidP="007002FB">
      <w:pPr>
        <w:spacing w:line="360" w:lineRule="auto"/>
        <w:ind w:left="8"/>
        <w:jc w:val="lowKashida"/>
        <w:rPr>
          <w:rFonts w:ascii="Arial" w:hAnsi="Arial" w:cs="B Nazanin"/>
          <w:sz w:val="26"/>
          <w:szCs w:val="26"/>
          <w:rtl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t>3-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مورد حق انتفاع صرفاً جهت سكونت شخص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منتفع با عائله و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برقرار گرد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ده و بنابرا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ن منتفع با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د از مورد حق انتفاع سوء استفاده نكرده و در حفاظت آن تعد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ا تفر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ط ننما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د</w:t>
      </w:r>
      <w:r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71A55" w:rsidRPr="00FA28E2" w:rsidRDefault="00871A55" w:rsidP="007002FB">
      <w:pPr>
        <w:spacing w:line="360" w:lineRule="auto"/>
        <w:ind w:left="8"/>
        <w:jc w:val="lowKashida"/>
        <w:rPr>
          <w:rFonts w:ascii="Arial" w:hAnsi="Arial" w:cs="B Nazanin"/>
          <w:sz w:val="26"/>
          <w:szCs w:val="26"/>
          <w:rtl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t>4-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منتفع حق انتفال را به ه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چ صورت ولو به صور : صلح حقوق و وكالت و غ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ره و حت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به صورت نما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ندگ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جزتاً 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ا كلاً و مشاعاً 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ا مفروزاً به د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گر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ندارد</w:t>
      </w:r>
      <w:r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71A55" w:rsidRPr="00FA28E2" w:rsidRDefault="00871A55" w:rsidP="007002FB">
      <w:pPr>
        <w:spacing w:line="360" w:lineRule="auto"/>
        <w:ind w:left="8"/>
        <w:jc w:val="lowKashida"/>
        <w:rPr>
          <w:rFonts w:ascii="Arial" w:hAnsi="Arial" w:cs="B Nazanin"/>
          <w:sz w:val="26"/>
          <w:szCs w:val="26"/>
          <w:rtl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t>5-</w:t>
      </w:r>
      <w:r w:rsidRPr="00FA28E2">
        <w:rPr>
          <w:rFonts w:ascii="Arial" w:hAnsi="Arial" w:cs="B Nazanin" w:hint="cs"/>
          <w:sz w:val="26"/>
          <w:szCs w:val="26"/>
          <w:rtl/>
        </w:rPr>
        <w:t>در صورت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كه منتفع از مورد حق انتفاع سوء‌استفاده كند و 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ا در صورت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كه شرا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ط مقرره متن را رعا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ت ننما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ند و در اثر عدم رعا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ت آن موجب خسارت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بر مورد حق انتفاع گردد منتفع ضامن ضررات مالك نخواهند بود.</w:t>
      </w:r>
    </w:p>
    <w:p w:rsidR="00871A55" w:rsidRPr="00FA28E2" w:rsidRDefault="00871A55" w:rsidP="007002FB">
      <w:pPr>
        <w:spacing w:line="360" w:lineRule="auto"/>
        <w:ind w:left="8"/>
        <w:jc w:val="lowKashida"/>
        <w:rPr>
          <w:rFonts w:ascii="Arial" w:hAnsi="Arial" w:cs="B Nazanin"/>
          <w:sz w:val="26"/>
          <w:szCs w:val="26"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t xml:space="preserve">6- </w:t>
      </w:r>
      <w:r w:rsidRPr="00FA28E2">
        <w:rPr>
          <w:rFonts w:ascii="Arial" w:hAnsi="Arial" w:cs="B Nazanin" w:hint="cs"/>
          <w:sz w:val="26"/>
          <w:szCs w:val="26"/>
          <w:rtl/>
        </w:rPr>
        <w:t>در صورت از ب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ن رفتن اع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ان مستحدثه در مورد حق انتفاع كه موجب سلب استفاده گردد ون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ز در صورت فوت منتفع 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ن حق انتفاع زا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ل م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گردد</w:t>
      </w:r>
      <w:r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71A55" w:rsidRPr="00FA28E2" w:rsidRDefault="00871A55" w:rsidP="007002FB">
      <w:pPr>
        <w:spacing w:line="360" w:lineRule="auto"/>
        <w:ind w:left="8"/>
        <w:jc w:val="lowKashida"/>
        <w:rPr>
          <w:rFonts w:ascii="Arial" w:hAnsi="Arial" w:cs="B Nazanin"/>
          <w:sz w:val="26"/>
          <w:szCs w:val="26"/>
          <w:rtl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t xml:space="preserve">7- </w:t>
      </w:r>
      <w:r w:rsidRPr="00FA28E2">
        <w:rPr>
          <w:rFonts w:ascii="Arial" w:hAnsi="Arial" w:cs="B Nazanin" w:hint="cs"/>
          <w:sz w:val="26"/>
          <w:szCs w:val="26"/>
          <w:rtl/>
        </w:rPr>
        <w:t>از تار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خ انقضا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مدت ،‌منتفع متعهد و ملزم به تخل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ه مورد حق انتفاع و تحو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ل آن به مالك با اخذ رس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د كتب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م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باشد در غ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ر 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ن صورت مالك حق صدور اجرا</w:t>
      </w:r>
      <w:r w:rsidR="00457E5D">
        <w:rPr>
          <w:rFonts w:ascii="Arial" w:hAnsi="Arial" w:cs="B Nazanin" w:hint="cs"/>
          <w:sz w:val="26"/>
          <w:szCs w:val="26"/>
          <w:rtl/>
        </w:rPr>
        <w:t>یی</w:t>
      </w:r>
      <w:r w:rsidRPr="00FA28E2">
        <w:rPr>
          <w:rFonts w:ascii="Arial" w:hAnsi="Arial" w:cs="B Nazanin" w:hint="cs"/>
          <w:sz w:val="26"/>
          <w:szCs w:val="26"/>
          <w:rtl/>
        </w:rPr>
        <w:t>ه دارد و در صورت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كه بنا به هر دل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ل در انقضا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مدت مالك از تحو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ل گرفتن مورد حق انتفاع امتناع ورزد منتفع حق دارد از طر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ق دادگاه صالحه تام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ن دل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ل نموده و نسبت به تحو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ل دادن مورد حق انتفاع اقدام مثبت بنما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د</w:t>
      </w:r>
      <w:r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71A55" w:rsidRPr="00FA28E2" w:rsidRDefault="00871A55" w:rsidP="007002FB">
      <w:pPr>
        <w:spacing w:line="360" w:lineRule="auto"/>
        <w:ind w:left="8"/>
        <w:jc w:val="lowKashida"/>
        <w:rPr>
          <w:rFonts w:ascii="Arial" w:hAnsi="Arial" w:cs="B Nazanin"/>
          <w:sz w:val="26"/>
          <w:szCs w:val="26"/>
          <w:rtl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t xml:space="preserve">8- </w:t>
      </w:r>
      <w:r w:rsidRPr="00FA28E2">
        <w:rPr>
          <w:rFonts w:ascii="Arial" w:hAnsi="Arial" w:cs="B Nazanin" w:hint="cs"/>
          <w:sz w:val="26"/>
          <w:szCs w:val="26"/>
          <w:rtl/>
        </w:rPr>
        <w:t>منتفع ملزم به رعا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ت مواز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ن اسلام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در مورد حق انتفاع م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باشد</w:t>
      </w:r>
      <w:r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71A55" w:rsidRPr="00FA28E2" w:rsidRDefault="00871A55" w:rsidP="007002FB">
      <w:pPr>
        <w:spacing w:line="360" w:lineRule="auto"/>
        <w:ind w:left="8"/>
        <w:jc w:val="lowKashida"/>
        <w:rPr>
          <w:rFonts w:ascii="Arial" w:hAnsi="Arial" w:cs="B Nazanin"/>
          <w:sz w:val="26"/>
          <w:szCs w:val="26"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t>9-</w:t>
      </w:r>
      <w:r w:rsidR="00337D13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 w:rsidRPr="00FA28E2">
        <w:rPr>
          <w:rFonts w:ascii="Arial" w:hAnsi="Arial" w:cs="B Nazanin" w:hint="cs"/>
          <w:sz w:val="26"/>
          <w:szCs w:val="26"/>
          <w:rtl/>
        </w:rPr>
        <w:t>ص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غه صح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حه شرع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ه بنا به اظهار طرف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>ن به نحو متن جار</w:t>
      </w:r>
      <w:r w:rsidR="00457E5D">
        <w:rPr>
          <w:rFonts w:ascii="Arial" w:hAnsi="Arial" w:cs="B Nazanin" w:hint="cs"/>
          <w:sz w:val="26"/>
          <w:szCs w:val="26"/>
          <w:rtl/>
        </w:rPr>
        <w:t>ی</w:t>
      </w:r>
      <w:r w:rsidRPr="00FA28E2">
        <w:rPr>
          <w:rFonts w:ascii="Arial" w:hAnsi="Arial" w:cs="B Nazanin" w:hint="cs"/>
          <w:sz w:val="26"/>
          <w:szCs w:val="26"/>
          <w:rtl/>
        </w:rPr>
        <w:t xml:space="preserve"> شده است</w:t>
      </w:r>
      <w:r>
        <w:rPr>
          <w:rFonts w:ascii="Arial" w:hAnsi="Arial" w:cs="B Nazanin" w:hint="cs"/>
          <w:sz w:val="26"/>
          <w:szCs w:val="26"/>
          <w:rtl/>
        </w:rPr>
        <w:t xml:space="preserve">. </w:t>
      </w:r>
    </w:p>
    <w:p w:rsidR="00871A55" w:rsidRPr="00FA28E2" w:rsidRDefault="00871A55" w:rsidP="00871A55">
      <w:pPr>
        <w:jc w:val="lowKashida"/>
        <w:rPr>
          <w:rFonts w:ascii="Arial" w:hAnsi="Arial" w:cs="B Nazanin"/>
          <w:b/>
          <w:bCs/>
          <w:sz w:val="26"/>
          <w:szCs w:val="26"/>
          <w:rtl/>
        </w:rPr>
      </w:pPr>
    </w:p>
    <w:p w:rsidR="00871A55" w:rsidRPr="00FA28E2" w:rsidRDefault="00871A55" w:rsidP="00871A55">
      <w:pPr>
        <w:jc w:val="lowKashida"/>
        <w:rPr>
          <w:rFonts w:ascii="Arial" w:hAnsi="Arial" w:cs="B Nazanin"/>
          <w:b/>
          <w:bCs/>
          <w:sz w:val="26"/>
          <w:szCs w:val="26"/>
          <w:rtl/>
        </w:rPr>
      </w:pPr>
    </w:p>
    <w:p w:rsidR="005A642B" w:rsidRPr="00871A55" w:rsidRDefault="00871A55" w:rsidP="00871A55">
      <w:pPr>
        <w:ind w:firstLine="360"/>
        <w:jc w:val="lowKashida"/>
        <w:rPr>
          <w:rFonts w:ascii="Arial" w:hAnsi="Arial" w:cs="B Nazanin"/>
          <w:b/>
          <w:bCs/>
          <w:sz w:val="26"/>
          <w:szCs w:val="26"/>
        </w:rPr>
      </w:pPr>
      <w:r w:rsidRPr="00FA28E2">
        <w:rPr>
          <w:rFonts w:ascii="Arial" w:hAnsi="Arial" w:cs="B Nazanin" w:hint="cs"/>
          <w:b/>
          <w:bCs/>
          <w:sz w:val="26"/>
          <w:szCs w:val="26"/>
          <w:rtl/>
        </w:rPr>
        <w:t>محل امضاء مالك</w:t>
      </w:r>
      <w:r w:rsidRPr="00FA28E2">
        <w:rPr>
          <w:rFonts w:ascii="Arial" w:hAnsi="Arial" w:cs="B Nazanin" w:hint="cs"/>
          <w:b/>
          <w:bCs/>
          <w:sz w:val="26"/>
          <w:szCs w:val="26"/>
          <w:rtl/>
        </w:rPr>
        <w:tab/>
      </w:r>
      <w:r w:rsidRPr="00FA28E2">
        <w:rPr>
          <w:rFonts w:ascii="Arial" w:hAnsi="Arial" w:cs="B Nazanin" w:hint="cs"/>
          <w:b/>
          <w:bCs/>
          <w:sz w:val="26"/>
          <w:szCs w:val="26"/>
          <w:rtl/>
        </w:rPr>
        <w:tab/>
      </w:r>
      <w:r w:rsidRPr="00FA28E2">
        <w:rPr>
          <w:rFonts w:ascii="Arial" w:hAnsi="Arial" w:cs="B Nazanin" w:hint="cs"/>
          <w:b/>
          <w:bCs/>
          <w:sz w:val="26"/>
          <w:szCs w:val="26"/>
          <w:rtl/>
        </w:rPr>
        <w:tab/>
      </w:r>
      <w:r w:rsidRPr="00FA28E2">
        <w:rPr>
          <w:rFonts w:ascii="Arial" w:hAnsi="Arial" w:cs="B Nazanin" w:hint="cs"/>
          <w:b/>
          <w:bCs/>
          <w:sz w:val="26"/>
          <w:szCs w:val="26"/>
          <w:rtl/>
        </w:rPr>
        <w:tab/>
      </w:r>
      <w:r w:rsidRPr="00FA28E2">
        <w:rPr>
          <w:rFonts w:ascii="Arial" w:hAnsi="Arial" w:cs="B Nazanin" w:hint="cs"/>
          <w:b/>
          <w:bCs/>
          <w:sz w:val="26"/>
          <w:szCs w:val="26"/>
          <w:rtl/>
        </w:rPr>
        <w:tab/>
      </w:r>
      <w:r w:rsidRPr="00FA28E2">
        <w:rPr>
          <w:rFonts w:ascii="Arial" w:hAnsi="Arial" w:cs="B Nazanin" w:hint="cs"/>
          <w:b/>
          <w:bCs/>
          <w:sz w:val="26"/>
          <w:szCs w:val="26"/>
          <w:rtl/>
        </w:rPr>
        <w:tab/>
      </w:r>
      <w:r w:rsidRPr="00FA28E2">
        <w:rPr>
          <w:rFonts w:ascii="Arial" w:hAnsi="Arial" w:cs="B Nazanin" w:hint="cs"/>
          <w:b/>
          <w:bCs/>
          <w:sz w:val="26"/>
          <w:szCs w:val="26"/>
          <w:rtl/>
        </w:rPr>
        <w:tab/>
        <w:t xml:space="preserve">محل امضاء ‌منتفع </w:t>
      </w:r>
    </w:p>
    <w:sectPr w:rsidR="005A642B" w:rsidRPr="00871A55" w:rsidSect="00AF0312">
      <w:footerReference w:type="even" r:id="rId6"/>
      <w:footerReference w:type="default" r:id="rId7"/>
      <w:pgSz w:w="11906" w:h="16838"/>
      <w:pgMar w:top="1440" w:right="1134" w:bottom="1440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2DD" w:rsidRDefault="002B32DD">
      <w:r>
        <w:separator/>
      </w:r>
    </w:p>
  </w:endnote>
  <w:endnote w:type="continuationSeparator" w:id="0">
    <w:p w:rsidR="002B32DD" w:rsidRDefault="002B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B3" w:rsidRDefault="009102C4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20CB3" w:rsidRDefault="002B32DD" w:rsidP="003A4D7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B3" w:rsidRDefault="009102C4" w:rsidP="00D909D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002FB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D20CB3" w:rsidRDefault="002B32DD" w:rsidP="003A4D7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2DD" w:rsidRDefault="002B32DD">
      <w:r>
        <w:separator/>
      </w:r>
    </w:p>
  </w:footnote>
  <w:footnote w:type="continuationSeparator" w:id="0">
    <w:p w:rsidR="002B32DD" w:rsidRDefault="002B3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55"/>
    <w:rsid w:val="00002DAD"/>
    <w:rsid w:val="000C65F2"/>
    <w:rsid w:val="001D09A1"/>
    <w:rsid w:val="002B32DD"/>
    <w:rsid w:val="00315510"/>
    <w:rsid w:val="00337D13"/>
    <w:rsid w:val="003E4A40"/>
    <w:rsid w:val="00457E5D"/>
    <w:rsid w:val="00514884"/>
    <w:rsid w:val="006114F5"/>
    <w:rsid w:val="007002FB"/>
    <w:rsid w:val="008544B5"/>
    <w:rsid w:val="00871A55"/>
    <w:rsid w:val="009102C4"/>
    <w:rsid w:val="00955F35"/>
    <w:rsid w:val="00A3696E"/>
    <w:rsid w:val="00B01738"/>
    <w:rsid w:val="00D00871"/>
    <w:rsid w:val="00D407E4"/>
    <w:rsid w:val="00DB20B6"/>
    <w:rsid w:val="00DB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F9E9D-588F-4491-A22D-EA92FAD2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A5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71A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1A55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87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zaEm Edalat</dc:creator>
  <cp:keywords/>
  <dc:description/>
  <cp:lastModifiedBy>Mrs.Khazaie</cp:lastModifiedBy>
  <cp:revision>9</cp:revision>
  <dcterms:created xsi:type="dcterms:W3CDTF">2017-11-07T08:39:00Z</dcterms:created>
  <dcterms:modified xsi:type="dcterms:W3CDTF">2020-11-19T11:18:00Z</dcterms:modified>
</cp:coreProperties>
</file>